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35" w:rsidRPr="00905C24" w:rsidRDefault="00CB1535" w:rsidP="00CB1535">
      <w:pPr>
        <w:pStyle w:val="Style3"/>
        <w:widowControl/>
        <w:spacing w:before="173" w:line="298" w:lineRule="exact"/>
        <w:ind w:left="235"/>
        <w:jc w:val="center"/>
        <w:rPr>
          <w:rStyle w:val="FontStyle16"/>
          <w:sz w:val="28"/>
          <w:szCs w:val="28"/>
        </w:rPr>
      </w:pPr>
      <w:r w:rsidRPr="00905C24">
        <w:rPr>
          <w:rStyle w:val="FontStyle16"/>
          <w:sz w:val="28"/>
          <w:szCs w:val="28"/>
        </w:rPr>
        <w:t>СТОИМОСТЬ</w:t>
      </w:r>
    </w:p>
    <w:p w:rsidR="00CB1535" w:rsidRPr="00905C24" w:rsidRDefault="00CB1535" w:rsidP="00CB1535">
      <w:pPr>
        <w:pStyle w:val="Style4"/>
        <w:widowControl/>
        <w:spacing w:line="298" w:lineRule="exact"/>
        <w:ind w:left="1248" w:right="1018"/>
        <w:rPr>
          <w:rStyle w:val="FontStyle14"/>
          <w:sz w:val="28"/>
          <w:szCs w:val="28"/>
        </w:rPr>
      </w:pPr>
      <w:r w:rsidRPr="001F2398">
        <w:rPr>
          <w:rStyle w:val="FontStyle14"/>
          <w:color w:val="FF0000"/>
          <w:sz w:val="28"/>
          <w:szCs w:val="28"/>
        </w:rPr>
        <w:t>юридических услуг</w:t>
      </w:r>
      <w:r>
        <w:rPr>
          <w:rStyle w:val="FontStyle14"/>
          <w:color w:val="FF0000"/>
          <w:sz w:val="28"/>
          <w:szCs w:val="28"/>
        </w:rPr>
        <w:t>, оказываемых ЗАО «Юридическо-оценочная фирма «ПАРТНЕР»</w:t>
      </w:r>
      <w:r w:rsidR="005F0E41">
        <w:rPr>
          <w:rStyle w:val="FontStyle14"/>
          <w:sz w:val="28"/>
          <w:szCs w:val="28"/>
        </w:rPr>
        <w:t xml:space="preserve"> с 01</w:t>
      </w:r>
      <w:bookmarkStart w:id="0" w:name="_GoBack"/>
      <w:bookmarkEnd w:id="0"/>
      <w:r>
        <w:rPr>
          <w:rStyle w:val="FontStyle14"/>
          <w:sz w:val="28"/>
          <w:szCs w:val="28"/>
        </w:rPr>
        <w:t>.01.2015</w:t>
      </w:r>
      <w:r w:rsidRPr="00905C24">
        <w:rPr>
          <w:rStyle w:val="FontStyle14"/>
          <w:sz w:val="28"/>
          <w:szCs w:val="28"/>
        </w:rPr>
        <w:t>г.</w:t>
      </w:r>
    </w:p>
    <w:p w:rsidR="00CB1535" w:rsidRDefault="00CB1535" w:rsidP="00CB1535">
      <w:pPr>
        <w:widowControl/>
        <w:spacing w:after="250" w:line="1" w:lineRule="exact"/>
        <w:rPr>
          <w:sz w:val="2"/>
          <w:szCs w:val="2"/>
        </w:rPr>
      </w:pPr>
    </w:p>
    <w:tbl>
      <w:tblPr>
        <w:tblW w:w="99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6"/>
        <w:gridCol w:w="7217"/>
        <w:gridCol w:w="1968"/>
      </w:tblGrid>
      <w:tr w:rsidR="00CB1535" w:rsidTr="00315487">
        <w:trPr>
          <w:trHeight w:val="62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90" w:rsidRDefault="00CB1535" w:rsidP="0062159C">
            <w:pPr>
              <w:pStyle w:val="Style5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№ </w:t>
            </w:r>
          </w:p>
          <w:p w:rsidR="00CB1535" w:rsidRDefault="00CB1535" w:rsidP="0062159C">
            <w:pPr>
              <w:pStyle w:val="Style5"/>
              <w:widowControl/>
              <w:jc w:val="center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п</w:t>
            </w:r>
            <w:proofErr w:type="gramEnd"/>
            <w:r>
              <w:rPr>
                <w:rStyle w:val="FontStyle14"/>
              </w:rPr>
              <w:t>/п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Default="00E15C90" w:rsidP="00E15C90">
            <w:pPr>
              <w:pStyle w:val="Style6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НАИМЕНОВАНИЕ УСЛУГИ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Default="00E15C90" w:rsidP="0062159C">
            <w:pPr>
              <w:pStyle w:val="Style5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СТОИМОСТЬ</w:t>
            </w:r>
          </w:p>
          <w:p w:rsidR="00CB1535" w:rsidRDefault="00CB1535" w:rsidP="0062159C">
            <w:pPr>
              <w:pStyle w:val="Style5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руб.</w:t>
            </w:r>
          </w:p>
        </w:tc>
      </w:tr>
      <w:tr w:rsidR="00CB1535" w:rsidTr="00315487">
        <w:trPr>
          <w:trHeight w:val="34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0256F1">
            <w:pPr>
              <w:pStyle w:val="Style5"/>
              <w:widowControl/>
              <w:spacing w:line="240" w:lineRule="auto"/>
              <w:jc w:val="center"/>
              <w:rPr>
                <w:rStyle w:val="FontStyle14"/>
              </w:rPr>
            </w:pPr>
            <w:r w:rsidRPr="00B719E0">
              <w:rPr>
                <w:rStyle w:val="FontStyle14"/>
              </w:rPr>
              <w:t>1.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7610A3" w:rsidRDefault="00CB1535" w:rsidP="0062159C">
            <w:pPr>
              <w:pStyle w:val="Style9"/>
              <w:widowControl/>
              <w:ind w:left="2717"/>
              <w:rPr>
                <w:rStyle w:val="FontStyle17"/>
                <w:sz w:val="24"/>
                <w:szCs w:val="24"/>
              </w:rPr>
            </w:pPr>
            <w:r w:rsidRPr="007610A3">
              <w:rPr>
                <w:rStyle w:val="FontStyle17"/>
                <w:sz w:val="24"/>
                <w:szCs w:val="24"/>
              </w:rPr>
              <w:t>Консультации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0"/>
              <w:widowControl/>
              <w:jc w:val="center"/>
            </w:pPr>
          </w:p>
        </w:tc>
      </w:tr>
      <w:tr w:rsidR="00CB1535" w:rsidTr="00315487">
        <w:trPr>
          <w:trHeight w:val="32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701B07" w:rsidP="000256F1">
            <w:pPr>
              <w:pStyle w:val="Style10"/>
              <w:widowControl/>
              <w:jc w:val="center"/>
            </w:pPr>
            <w:r>
              <w:t>1.1.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7610A3">
            <w:pPr>
              <w:pStyle w:val="Style11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 xml:space="preserve">Простая устная консультация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8"/>
              <w:widowControl/>
              <w:jc w:val="center"/>
              <w:rPr>
                <w:rStyle w:val="FontStyle19"/>
                <w:sz w:val="24"/>
                <w:szCs w:val="24"/>
              </w:rPr>
            </w:pPr>
            <w:r w:rsidRPr="00B719E0">
              <w:rPr>
                <w:rStyle w:val="FontStyle19"/>
                <w:sz w:val="24"/>
                <w:szCs w:val="24"/>
              </w:rPr>
              <w:t>-</w:t>
            </w:r>
          </w:p>
        </w:tc>
      </w:tr>
      <w:tr w:rsidR="00CB1535" w:rsidTr="00315487">
        <w:trPr>
          <w:trHeight w:val="32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701B07" w:rsidP="000256F1">
            <w:pPr>
              <w:pStyle w:val="Style10"/>
              <w:widowControl/>
              <w:jc w:val="center"/>
            </w:pPr>
            <w:r>
              <w:t>1.2.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Сложная устная консультация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7610A3" w:rsidP="0062159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</w:t>
            </w:r>
            <w:r w:rsidR="00CB1535" w:rsidRPr="00B719E0">
              <w:rPr>
                <w:rStyle w:val="FontStyle18"/>
                <w:sz w:val="24"/>
                <w:szCs w:val="24"/>
              </w:rPr>
              <w:t xml:space="preserve">т </w:t>
            </w:r>
            <w:r w:rsidR="00CE6AE4">
              <w:rPr>
                <w:rStyle w:val="FontStyle18"/>
                <w:sz w:val="24"/>
                <w:szCs w:val="24"/>
              </w:rPr>
              <w:t>1</w:t>
            </w:r>
            <w:r w:rsidR="00CB1535" w:rsidRPr="00B719E0">
              <w:rPr>
                <w:rStyle w:val="FontStyle18"/>
                <w:sz w:val="24"/>
                <w:szCs w:val="24"/>
              </w:rPr>
              <w:t>500</w:t>
            </w:r>
          </w:p>
        </w:tc>
      </w:tr>
      <w:tr w:rsidR="00CB1535" w:rsidTr="00315487">
        <w:trPr>
          <w:trHeight w:val="34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701B07" w:rsidP="000256F1">
            <w:pPr>
              <w:pStyle w:val="Style10"/>
              <w:widowControl/>
              <w:jc w:val="center"/>
            </w:pPr>
            <w:r>
              <w:t>1.3.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Письменная консультация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7610A3" w:rsidP="00701B07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</w:t>
            </w:r>
            <w:r w:rsidR="00CE6AE4">
              <w:rPr>
                <w:rStyle w:val="FontStyle18"/>
                <w:sz w:val="24"/>
                <w:szCs w:val="24"/>
              </w:rPr>
              <w:t xml:space="preserve">т </w:t>
            </w:r>
            <w:r w:rsidR="00701B07">
              <w:rPr>
                <w:rStyle w:val="FontStyle18"/>
                <w:sz w:val="24"/>
                <w:szCs w:val="24"/>
              </w:rPr>
              <w:t>3</w:t>
            </w:r>
            <w:r w:rsidR="00CB1535" w:rsidRPr="00B719E0">
              <w:rPr>
                <w:rStyle w:val="FontStyle18"/>
                <w:sz w:val="24"/>
                <w:szCs w:val="24"/>
              </w:rPr>
              <w:t>000</w:t>
            </w:r>
          </w:p>
        </w:tc>
      </w:tr>
      <w:tr w:rsidR="00CB1535" w:rsidTr="00315487">
        <w:trPr>
          <w:trHeight w:val="32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0256F1">
            <w:pPr>
              <w:pStyle w:val="Style5"/>
              <w:widowControl/>
              <w:spacing w:line="240" w:lineRule="auto"/>
              <w:jc w:val="center"/>
              <w:rPr>
                <w:rStyle w:val="FontStyle14"/>
              </w:rPr>
            </w:pPr>
            <w:r w:rsidRPr="00B719E0">
              <w:rPr>
                <w:rStyle w:val="FontStyle14"/>
              </w:rPr>
              <w:t>2.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7610A3" w:rsidRDefault="00CB1535" w:rsidP="0062159C">
            <w:pPr>
              <w:pStyle w:val="Style9"/>
              <w:widowControl/>
              <w:ind w:left="1378"/>
              <w:rPr>
                <w:rStyle w:val="FontStyle17"/>
                <w:sz w:val="24"/>
                <w:szCs w:val="24"/>
              </w:rPr>
            </w:pPr>
            <w:r w:rsidRPr="007610A3">
              <w:rPr>
                <w:rStyle w:val="FontStyle17"/>
                <w:sz w:val="24"/>
                <w:szCs w:val="24"/>
              </w:rPr>
              <w:t>Разработка и составление документов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0"/>
              <w:widowControl/>
              <w:jc w:val="center"/>
            </w:pPr>
          </w:p>
        </w:tc>
      </w:tr>
      <w:tr w:rsidR="00CB1535" w:rsidTr="00315487">
        <w:trPr>
          <w:trHeight w:val="104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0256F1" w:rsidP="000256F1">
            <w:pPr>
              <w:pStyle w:val="Style10"/>
              <w:widowControl/>
              <w:jc w:val="center"/>
            </w:pPr>
            <w:r>
              <w:t>2.1.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Подготовка запросов на получение справок, выписок, копий документов   от  государственных   органов,   органов   местного самоуправления, иных органов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701B07" w:rsidP="00701B07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1500</w:t>
            </w:r>
          </w:p>
        </w:tc>
      </w:tr>
      <w:tr w:rsidR="00CB1535" w:rsidTr="00315487">
        <w:trPr>
          <w:trHeight w:val="329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0256F1" w:rsidP="000256F1">
            <w:pPr>
              <w:pStyle w:val="Style10"/>
              <w:widowControl/>
              <w:jc w:val="center"/>
            </w:pPr>
            <w:r>
              <w:t>2.2.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Подготовка простых гражданско-правовых и трудовых договоров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047437" w:rsidP="0062159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</w:t>
            </w:r>
            <w:r w:rsidR="000256F1">
              <w:rPr>
                <w:rStyle w:val="FontStyle18"/>
                <w:sz w:val="24"/>
                <w:szCs w:val="24"/>
              </w:rPr>
              <w:t>т 2250</w:t>
            </w:r>
          </w:p>
        </w:tc>
      </w:tr>
      <w:tr w:rsidR="00CB1535" w:rsidTr="00315487">
        <w:trPr>
          <w:trHeight w:val="67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0256F1" w:rsidP="000256F1">
            <w:pPr>
              <w:pStyle w:val="Style10"/>
              <w:widowControl/>
              <w:jc w:val="center"/>
            </w:pPr>
            <w:r>
              <w:t>2.3.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spacing w:line="278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Подго</w:t>
            </w:r>
            <w:r w:rsidR="007610A3">
              <w:rPr>
                <w:rStyle w:val="FontStyle18"/>
                <w:sz w:val="24"/>
                <w:szCs w:val="24"/>
              </w:rPr>
              <w:t xml:space="preserve">товка досудебных претензий, жалоб и заявлений во </w:t>
            </w:r>
            <w:r w:rsidRPr="00B719E0">
              <w:rPr>
                <w:rStyle w:val="FontStyle18"/>
                <w:sz w:val="24"/>
                <w:szCs w:val="24"/>
              </w:rPr>
              <w:t>внесудебные органы, писем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047437" w:rsidP="0062159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</w:t>
            </w:r>
            <w:r w:rsidR="000256F1">
              <w:rPr>
                <w:rStyle w:val="FontStyle18"/>
                <w:sz w:val="24"/>
                <w:szCs w:val="24"/>
              </w:rPr>
              <w:t>т 225</w:t>
            </w:r>
            <w:r w:rsidR="00CB1535" w:rsidRPr="00B719E0">
              <w:rPr>
                <w:rStyle w:val="FontStyle18"/>
                <w:sz w:val="24"/>
                <w:szCs w:val="24"/>
              </w:rPr>
              <w:t>0</w:t>
            </w:r>
          </w:p>
        </w:tc>
      </w:tr>
      <w:tr w:rsidR="00CB1535" w:rsidTr="00315487">
        <w:trPr>
          <w:trHeight w:val="67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0256F1" w:rsidP="000256F1">
            <w:pPr>
              <w:pStyle w:val="Style10"/>
              <w:widowControl/>
              <w:jc w:val="center"/>
            </w:pPr>
            <w:r>
              <w:t>2.4.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spacing w:line="278" w:lineRule="exact"/>
              <w:ind w:firstLine="10"/>
              <w:jc w:val="both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Подготовка уставов, учредительных договоров, иных сложных гражданско-правовых документов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0256F1" w:rsidP="0062159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15</w:t>
            </w:r>
            <w:r w:rsidR="00CB1535" w:rsidRPr="00B719E0">
              <w:rPr>
                <w:rStyle w:val="FontStyle18"/>
                <w:sz w:val="24"/>
                <w:szCs w:val="24"/>
              </w:rPr>
              <w:t>000</w:t>
            </w:r>
          </w:p>
        </w:tc>
      </w:tr>
      <w:tr w:rsidR="00CB1535" w:rsidTr="00315487">
        <w:trPr>
          <w:trHeight w:val="135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0256F1" w:rsidP="000256F1">
            <w:pPr>
              <w:pStyle w:val="Style10"/>
              <w:widowControl/>
              <w:jc w:val="center"/>
            </w:pPr>
            <w:r>
              <w:t>2.5.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spacing w:line="278" w:lineRule="exact"/>
              <w:ind w:firstLine="5"/>
              <w:jc w:val="both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Подготовка  исковых  заявлений,  заявлений,   отзыва  на  иск, апелляционных, кассационных жалоб, заявлений о пересмотре судебных    актов    в    порядке    надзора    (в    суды    общей юрисдикции/арбитражные суды без представительства)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047437" w:rsidP="0062159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О</w:t>
            </w:r>
            <w:r w:rsidR="000256F1">
              <w:rPr>
                <w:rStyle w:val="FontStyle18"/>
                <w:sz w:val="24"/>
                <w:szCs w:val="24"/>
              </w:rPr>
              <w:t>т 75</w:t>
            </w:r>
            <w:r w:rsidR="00CB1535" w:rsidRPr="00B719E0">
              <w:rPr>
                <w:rStyle w:val="FontStyle18"/>
                <w:sz w:val="24"/>
                <w:szCs w:val="24"/>
              </w:rPr>
              <w:t>00</w:t>
            </w:r>
          </w:p>
        </w:tc>
      </w:tr>
      <w:tr w:rsidR="00CB1535" w:rsidTr="00315487">
        <w:trPr>
          <w:trHeight w:val="34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5"/>
              <w:widowControl/>
              <w:spacing w:line="240" w:lineRule="auto"/>
              <w:jc w:val="center"/>
              <w:rPr>
                <w:rStyle w:val="FontStyle14"/>
              </w:rPr>
            </w:pPr>
            <w:r w:rsidRPr="00B719E0">
              <w:rPr>
                <w:rStyle w:val="FontStyle14"/>
              </w:rPr>
              <w:t>3.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7610A3" w:rsidRDefault="00CB1535" w:rsidP="0062159C">
            <w:pPr>
              <w:pStyle w:val="Style9"/>
              <w:widowControl/>
              <w:ind w:left="2654"/>
              <w:rPr>
                <w:rStyle w:val="FontStyle17"/>
                <w:sz w:val="24"/>
                <w:szCs w:val="24"/>
              </w:rPr>
            </w:pPr>
            <w:r w:rsidRPr="007610A3">
              <w:rPr>
                <w:rStyle w:val="FontStyle17"/>
                <w:sz w:val="24"/>
                <w:szCs w:val="24"/>
              </w:rPr>
              <w:t>Судебные споры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0"/>
              <w:widowControl/>
            </w:pPr>
          </w:p>
        </w:tc>
      </w:tr>
      <w:tr w:rsidR="00CB1535" w:rsidTr="00315487">
        <w:trPr>
          <w:trHeight w:val="622"/>
        </w:trPr>
        <w:tc>
          <w:tcPr>
            <w:tcW w:w="9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0D791A">
            <w:pPr>
              <w:pStyle w:val="Style11"/>
              <w:widowControl/>
              <w:spacing w:line="240" w:lineRule="auto"/>
              <w:ind w:left="528"/>
              <w:jc w:val="center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Вознаграждение по каждому судебному делу определяется как сумма переменной и</w:t>
            </w:r>
          </w:p>
          <w:p w:rsidR="00CB1535" w:rsidRPr="00B719E0" w:rsidRDefault="00CB1535" w:rsidP="000D791A">
            <w:pPr>
              <w:pStyle w:val="Style11"/>
              <w:widowControl/>
              <w:spacing w:line="240" w:lineRule="auto"/>
              <w:ind w:left="528"/>
              <w:jc w:val="center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постоянной части вознаграждения</w:t>
            </w:r>
          </w:p>
        </w:tc>
      </w:tr>
      <w:tr w:rsidR="00CB1535" w:rsidTr="00315487">
        <w:trPr>
          <w:trHeight w:val="29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0D791A" w:rsidRDefault="00CB1535" w:rsidP="000D791A">
            <w:pPr>
              <w:pStyle w:val="Style5"/>
              <w:widowControl/>
              <w:spacing w:line="240" w:lineRule="auto"/>
              <w:jc w:val="center"/>
              <w:rPr>
                <w:rStyle w:val="FontStyle14"/>
              </w:rPr>
            </w:pPr>
            <w:r w:rsidRPr="000D791A">
              <w:rPr>
                <w:rStyle w:val="FontStyle14"/>
              </w:rPr>
              <w:t>3.1.</w:t>
            </w:r>
          </w:p>
        </w:tc>
        <w:tc>
          <w:tcPr>
            <w:tcW w:w="9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A90BFF" w:rsidRDefault="00CB1535" w:rsidP="0062159C">
            <w:pPr>
              <w:pStyle w:val="Style5"/>
              <w:widowControl/>
              <w:spacing w:line="240" w:lineRule="auto"/>
              <w:jc w:val="center"/>
              <w:rPr>
                <w:rStyle w:val="FontStyle14"/>
              </w:rPr>
            </w:pPr>
            <w:r w:rsidRPr="00A90BFF">
              <w:rPr>
                <w:rStyle w:val="FontStyle14"/>
              </w:rPr>
              <w:t>Переменная часть вознаграждения</w:t>
            </w:r>
          </w:p>
        </w:tc>
      </w:tr>
      <w:tr w:rsidR="00CB1535" w:rsidTr="00315487">
        <w:trPr>
          <w:trHeight w:val="69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0D791A" w:rsidRDefault="00CB1535" w:rsidP="000D791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0D791A">
              <w:rPr>
                <w:rStyle w:val="FontStyle18"/>
                <w:sz w:val="24"/>
                <w:szCs w:val="24"/>
              </w:rPr>
              <w:t>3.1.1.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spacing w:line="278" w:lineRule="exact"/>
              <w:jc w:val="both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Представительство в суде первой инстанции</w:t>
            </w:r>
            <w:r w:rsidR="00132AFC">
              <w:rPr>
                <w:rStyle w:val="FontStyle18"/>
                <w:sz w:val="24"/>
                <w:szCs w:val="24"/>
              </w:rPr>
              <w:t xml:space="preserve"> по гражданским и административным делам</w:t>
            </w:r>
            <w:r w:rsidRPr="00B719E0">
              <w:rPr>
                <w:rStyle w:val="FontStyle18"/>
                <w:sz w:val="24"/>
                <w:szCs w:val="24"/>
              </w:rPr>
              <w:t>, за каждый день судебного заседания</w:t>
            </w:r>
            <w:r w:rsidR="00132AFC">
              <w:rPr>
                <w:rStyle w:val="FontStyle18"/>
                <w:sz w:val="24"/>
                <w:szCs w:val="24"/>
              </w:rPr>
              <w:t xml:space="preserve"> в судах общей юрисдикции/арбитражном суде</w:t>
            </w:r>
            <w:r w:rsidRPr="00B719E0">
              <w:rPr>
                <w:rStyle w:val="FontStyle18"/>
                <w:sz w:val="24"/>
                <w:szCs w:val="24"/>
              </w:rPr>
              <w:t>*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132AFC" w:rsidP="0062159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9000/10500</w:t>
            </w:r>
          </w:p>
        </w:tc>
      </w:tr>
      <w:tr w:rsidR="00CB1535" w:rsidTr="00315487">
        <w:trPr>
          <w:trHeight w:val="67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0D791A" w:rsidRDefault="00CB1535" w:rsidP="000D791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0D791A">
              <w:rPr>
                <w:rStyle w:val="FontStyle18"/>
                <w:sz w:val="24"/>
                <w:szCs w:val="24"/>
              </w:rPr>
              <w:t>3.1.2.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132AFC" w:rsidP="00132AFC">
            <w:pPr>
              <w:pStyle w:val="Style11"/>
              <w:widowControl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Представительство в суде апелляционной </w:t>
            </w:r>
            <w:r w:rsidR="00CB1535" w:rsidRPr="00B719E0">
              <w:rPr>
                <w:rStyle w:val="FontStyle18"/>
                <w:sz w:val="24"/>
                <w:szCs w:val="24"/>
              </w:rPr>
              <w:t>инстанции</w:t>
            </w:r>
            <w:r>
              <w:rPr>
                <w:rStyle w:val="FontStyle18"/>
                <w:sz w:val="24"/>
                <w:szCs w:val="24"/>
              </w:rPr>
              <w:t xml:space="preserve"> по гражданским и административным делам в судах общей юрисдикции/арбитражном суде</w:t>
            </w:r>
            <w:r w:rsidR="00CB1535" w:rsidRPr="00B719E0">
              <w:rPr>
                <w:rStyle w:val="FontStyle18"/>
                <w:sz w:val="24"/>
                <w:szCs w:val="24"/>
              </w:rPr>
              <w:t>, за каждый день судебного заседания*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132AFC" w:rsidP="0062159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12000/15000</w:t>
            </w:r>
          </w:p>
        </w:tc>
      </w:tr>
      <w:tr w:rsidR="00CB1535" w:rsidTr="00315487">
        <w:trPr>
          <w:trHeight w:val="69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0D791A" w:rsidRDefault="00CB1535" w:rsidP="000D791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0D791A">
              <w:rPr>
                <w:rStyle w:val="FontStyle18"/>
                <w:sz w:val="24"/>
                <w:szCs w:val="24"/>
              </w:rPr>
              <w:t>3.1.3.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 xml:space="preserve">Представительство в суде кассационной инстанции </w:t>
            </w:r>
            <w:r w:rsidR="00047437">
              <w:rPr>
                <w:rStyle w:val="FontStyle18"/>
                <w:sz w:val="24"/>
                <w:szCs w:val="24"/>
              </w:rPr>
              <w:t xml:space="preserve">по гражданским   и </w:t>
            </w:r>
            <w:r w:rsidR="00F44CA2">
              <w:rPr>
                <w:rStyle w:val="FontStyle18"/>
                <w:sz w:val="24"/>
                <w:szCs w:val="24"/>
              </w:rPr>
              <w:t>административным делам в судах общей юрисдикции/арбитражном суде</w:t>
            </w:r>
            <w:r w:rsidR="00F44CA2" w:rsidRPr="00B719E0">
              <w:rPr>
                <w:rStyle w:val="FontStyle18"/>
                <w:sz w:val="24"/>
                <w:szCs w:val="24"/>
              </w:rPr>
              <w:t>, за каждый день судебного заседания*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F44CA2" w:rsidP="0062159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18</w:t>
            </w:r>
            <w:r w:rsidR="00CB1535" w:rsidRPr="00B719E0">
              <w:rPr>
                <w:rStyle w:val="FontStyle18"/>
                <w:sz w:val="24"/>
                <w:szCs w:val="24"/>
              </w:rPr>
              <w:t>000</w:t>
            </w:r>
            <w:r>
              <w:rPr>
                <w:rStyle w:val="FontStyle18"/>
                <w:sz w:val="24"/>
                <w:szCs w:val="24"/>
              </w:rPr>
              <w:t>/22500</w:t>
            </w:r>
          </w:p>
        </w:tc>
      </w:tr>
      <w:tr w:rsidR="00CB1535" w:rsidTr="00315487">
        <w:trPr>
          <w:trHeight w:val="69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0D791A" w:rsidRDefault="00CB1535" w:rsidP="000D791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0D791A">
              <w:rPr>
                <w:rStyle w:val="FontStyle18"/>
                <w:sz w:val="24"/>
                <w:szCs w:val="24"/>
              </w:rPr>
              <w:t>3.1.4.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DC2E3A">
            <w:pPr>
              <w:pStyle w:val="Style11"/>
              <w:widowControl/>
              <w:spacing w:line="288" w:lineRule="exact"/>
              <w:ind w:left="5" w:hanging="5"/>
              <w:jc w:val="both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 xml:space="preserve">Представительство в суде </w:t>
            </w:r>
            <w:r w:rsidR="00DC2E3A">
              <w:rPr>
                <w:rStyle w:val="FontStyle18"/>
                <w:sz w:val="24"/>
                <w:szCs w:val="24"/>
              </w:rPr>
              <w:t xml:space="preserve">кассационной и </w:t>
            </w:r>
            <w:r w:rsidRPr="00B719E0">
              <w:rPr>
                <w:rStyle w:val="FontStyle18"/>
                <w:sz w:val="24"/>
                <w:szCs w:val="24"/>
              </w:rPr>
              <w:t xml:space="preserve">надзорной инстанции </w:t>
            </w:r>
            <w:r w:rsidR="00DC2E3A">
              <w:rPr>
                <w:rStyle w:val="FontStyle18"/>
                <w:sz w:val="24"/>
                <w:szCs w:val="24"/>
              </w:rPr>
              <w:t xml:space="preserve">по гражданским и административным делам судов общей юрисдикции (ВС РФ)/арбитражных судов (ВАС РФ), за каждый день </w:t>
            </w:r>
            <w:r w:rsidRPr="00B719E0">
              <w:rPr>
                <w:rStyle w:val="FontStyle18"/>
                <w:sz w:val="24"/>
                <w:szCs w:val="24"/>
              </w:rPr>
              <w:t>судебного заседания*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DC2E3A" w:rsidP="0062159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22500/27000</w:t>
            </w:r>
          </w:p>
        </w:tc>
      </w:tr>
      <w:tr w:rsidR="00047437" w:rsidTr="00315487">
        <w:trPr>
          <w:trHeight w:val="694"/>
        </w:trPr>
        <w:tc>
          <w:tcPr>
            <w:tcW w:w="9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437" w:rsidRPr="00047437" w:rsidRDefault="00047437" w:rsidP="00047437">
            <w:pPr>
              <w:pStyle w:val="Style11"/>
              <w:widowControl/>
              <w:spacing w:line="240" w:lineRule="auto"/>
              <w:jc w:val="both"/>
              <w:rPr>
                <w:rStyle w:val="FontStyle18"/>
                <w:i/>
                <w:sz w:val="20"/>
                <w:szCs w:val="20"/>
              </w:rPr>
            </w:pPr>
            <w:r w:rsidRPr="00047437">
              <w:rPr>
                <w:rStyle w:val="FontStyle18"/>
                <w:i/>
                <w:sz w:val="20"/>
                <w:szCs w:val="20"/>
              </w:rPr>
              <w:t xml:space="preserve">*При представительстве в судах, расположенных за пределами </w:t>
            </w:r>
            <w:proofErr w:type="spellStart"/>
            <w:r w:rsidRPr="00047437">
              <w:rPr>
                <w:rStyle w:val="FontStyle18"/>
                <w:i/>
                <w:sz w:val="20"/>
                <w:szCs w:val="20"/>
              </w:rPr>
              <w:t>г</w:t>
            </w:r>
            <w:proofErr w:type="gramStart"/>
            <w:r w:rsidRPr="00047437">
              <w:rPr>
                <w:rStyle w:val="FontStyle18"/>
                <w:i/>
                <w:sz w:val="20"/>
                <w:szCs w:val="20"/>
              </w:rPr>
              <w:t>.Т</w:t>
            </w:r>
            <w:proofErr w:type="gramEnd"/>
            <w:r w:rsidRPr="00047437">
              <w:rPr>
                <w:rStyle w:val="FontStyle18"/>
                <w:i/>
                <w:sz w:val="20"/>
                <w:szCs w:val="20"/>
              </w:rPr>
              <w:t>амбова</w:t>
            </w:r>
            <w:proofErr w:type="spellEnd"/>
            <w:r w:rsidRPr="00047437">
              <w:rPr>
                <w:rStyle w:val="FontStyle18"/>
                <w:i/>
                <w:sz w:val="20"/>
                <w:szCs w:val="20"/>
              </w:rPr>
              <w:t xml:space="preserve"> и Тамбовского района, - сумма увеличивается на транспортные и командировочные расходы, в согласованном размере.</w:t>
            </w:r>
          </w:p>
        </w:tc>
      </w:tr>
      <w:tr w:rsidR="00CB1535" w:rsidTr="00315487">
        <w:trPr>
          <w:trHeight w:val="31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0D791A" w:rsidRDefault="00CB1535" w:rsidP="000D791A">
            <w:pPr>
              <w:pStyle w:val="Style5"/>
              <w:widowControl/>
              <w:spacing w:line="240" w:lineRule="auto"/>
              <w:jc w:val="center"/>
              <w:rPr>
                <w:rStyle w:val="FontStyle14"/>
              </w:rPr>
            </w:pPr>
            <w:r w:rsidRPr="000D791A">
              <w:rPr>
                <w:rStyle w:val="FontStyle14"/>
              </w:rPr>
              <w:t>3.2.</w:t>
            </w:r>
          </w:p>
        </w:tc>
        <w:tc>
          <w:tcPr>
            <w:tcW w:w="9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047437" w:rsidRDefault="00CB1535" w:rsidP="0062159C">
            <w:pPr>
              <w:pStyle w:val="Style5"/>
              <w:widowControl/>
              <w:spacing w:line="240" w:lineRule="auto"/>
              <w:jc w:val="center"/>
              <w:rPr>
                <w:rStyle w:val="FontStyle14"/>
              </w:rPr>
            </w:pPr>
            <w:r w:rsidRPr="00047437">
              <w:rPr>
                <w:rStyle w:val="FontStyle14"/>
              </w:rPr>
              <w:t>Постоянная часть вознаграждения</w:t>
            </w:r>
          </w:p>
        </w:tc>
      </w:tr>
      <w:tr w:rsidR="00CB1535" w:rsidTr="00315487">
        <w:trPr>
          <w:trHeight w:val="100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0D791A" w:rsidRDefault="00CB1535" w:rsidP="000D791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0D791A">
              <w:rPr>
                <w:rStyle w:val="FontStyle18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spacing w:line="278" w:lineRule="exact"/>
              <w:ind w:left="10" w:hanging="10"/>
              <w:jc w:val="both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По имущественным спорам (в том числе по налоговым спорам при обжаловании решений по итогам налоговых проверок), при представлении интересов истца (заявителя)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spacing w:line="278" w:lineRule="exact"/>
              <w:ind w:left="19" w:hanging="19"/>
              <w:jc w:val="center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Не более 2</w:t>
            </w:r>
            <w:r w:rsidR="00DC2E3A">
              <w:rPr>
                <w:rStyle w:val="FontStyle18"/>
                <w:sz w:val="24"/>
                <w:szCs w:val="24"/>
              </w:rPr>
              <w:t>0% от цены иска**, но не менее 105</w:t>
            </w:r>
            <w:r w:rsidRPr="00B719E0">
              <w:rPr>
                <w:rStyle w:val="FontStyle18"/>
                <w:sz w:val="24"/>
                <w:szCs w:val="24"/>
              </w:rPr>
              <w:t>00</w:t>
            </w:r>
          </w:p>
        </w:tc>
      </w:tr>
      <w:tr w:rsidR="00CB1535" w:rsidTr="00315487">
        <w:trPr>
          <w:trHeight w:val="1041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0D791A" w:rsidRDefault="00CB1535" w:rsidP="000D791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0D791A">
              <w:rPr>
                <w:rStyle w:val="FontStyle18"/>
                <w:sz w:val="24"/>
                <w:szCs w:val="24"/>
              </w:rPr>
              <w:t>3.2.2.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ind w:left="14" w:right="989" w:hanging="14"/>
              <w:jc w:val="both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По имущественным спорам, при представлении интересов ответчика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ind w:left="24" w:hanging="24"/>
              <w:jc w:val="center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Не более 15</w:t>
            </w:r>
            <w:r w:rsidR="00DC2E3A">
              <w:rPr>
                <w:rStyle w:val="FontStyle18"/>
                <w:sz w:val="24"/>
                <w:szCs w:val="24"/>
              </w:rPr>
              <w:t>% от цены иска**, но не менее 105</w:t>
            </w:r>
            <w:r w:rsidRPr="00B719E0">
              <w:rPr>
                <w:rStyle w:val="FontStyle18"/>
                <w:sz w:val="24"/>
                <w:szCs w:val="24"/>
              </w:rPr>
              <w:t>00</w:t>
            </w:r>
          </w:p>
        </w:tc>
      </w:tr>
      <w:tr w:rsidR="00CB1535" w:rsidTr="00315487">
        <w:trPr>
          <w:trHeight w:val="67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0D791A" w:rsidRDefault="00CB1535" w:rsidP="000D791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0D791A">
              <w:rPr>
                <w:rStyle w:val="FontStyle18"/>
                <w:sz w:val="24"/>
                <w:szCs w:val="24"/>
              </w:rPr>
              <w:t>3.2.3.</w:t>
            </w:r>
          </w:p>
        </w:tc>
        <w:tc>
          <w:tcPr>
            <w:tcW w:w="7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spacing w:line="240" w:lineRule="auto"/>
              <w:jc w:val="both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По неимущественным спорам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8"/>
                <w:sz w:val="24"/>
                <w:szCs w:val="24"/>
              </w:rPr>
              <w:t>По соглашению</w:t>
            </w:r>
          </w:p>
          <w:p w:rsidR="00CB1535" w:rsidRPr="00B719E0" w:rsidRDefault="00CB1535" w:rsidP="0062159C">
            <w:pPr>
              <w:pStyle w:val="Style11"/>
              <w:jc w:val="center"/>
              <w:rPr>
                <w:rStyle w:val="FontStyle18"/>
                <w:sz w:val="24"/>
                <w:szCs w:val="24"/>
              </w:rPr>
            </w:pPr>
            <w:r w:rsidRPr="00B719E0">
              <w:rPr>
                <w:rStyle w:val="FontStyle13"/>
                <w:sz w:val="24"/>
                <w:szCs w:val="24"/>
              </w:rPr>
              <w:t>сторон</w:t>
            </w:r>
          </w:p>
        </w:tc>
      </w:tr>
      <w:tr w:rsidR="00733B3E" w:rsidTr="00315487">
        <w:trPr>
          <w:trHeight w:val="676"/>
        </w:trPr>
        <w:tc>
          <w:tcPr>
            <w:tcW w:w="9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3E" w:rsidRPr="00733B3E" w:rsidRDefault="00733B3E" w:rsidP="00733B3E">
            <w:pPr>
              <w:pStyle w:val="Style11"/>
              <w:widowControl/>
              <w:spacing w:line="240" w:lineRule="auto"/>
              <w:jc w:val="both"/>
              <w:rPr>
                <w:rStyle w:val="FontStyle18"/>
                <w:i/>
                <w:sz w:val="20"/>
                <w:szCs w:val="20"/>
              </w:rPr>
            </w:pPr>
            <w:r w:rsidRPr="00733B3E">
              <w:rPr>
                <w:rStyle w:val="FontStyle18"/>
                <w:i/>
                <w:sz w:val="20"/>
                <w:szCs w:val="20"/>
              </w:rPr>
              <w:t>**Размер процентов устанавливается по согласованию с клиентом в каждом конкретном случае, исходя из сложности спора, трудоемкости дела, наличии однородных исков и т.п.</w:t>
            </w:r>
          </w:p>
        </w:tc>
      </w:tr>
    </w:tbl>
    <w:p w:rsidR="00CB1535" w:rsidRDefault="00CB1535" w:rsidP="00CB1535"/>
    <w:tbl>
      <w:tblPr>
        <w:tblW w:w="99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7238"/>
        <w:gridCol w:w="1958"/>
      </w:tblGrid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 w:rsidRPr="00B719E0">
              <w:rPr>
                <w:rStyle w:val="FontStyle11"/>
              </w:rPr>
              <w:t>4.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315487" w:rsidRDefault="00CB1535" w:rsidP="0062159C">
            <w:pPr>
              <w:pStyle w:val="Style2"/>
              <w:widowControl/>
              <w:ind w:left="1762"/>
              <w:rPr>
                <w:rStyle w:val="FontStyle12"/>
              </w:rPr>
            </w:pPr>
            <w:r w:rsidRPr="00315487">
              <w:rPr>
                <w:rStyle w:val="FontStyle12"/>
              </w:rPr>
              <w:t>Правовое обслуживание бизнеса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3"/>
              <w:widowControl/>
              <w:jc w:val="center"/>
            </w:pPr>
          </w:p>
        </w:tc>
      </w:tr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DC2E3A" w:rsidP="00315487">
            <w:pPr>
              <w:pStyle w:val="Style3"/>
              <w:widowControl/>
              <w:jc w:val="center"/>
            </w:pPr>
            <w:r>
              <w:t>4.1.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B719E0">
              <w:rPr>
                <w:rStyle w:val="FontStyle13"/>
                <w:sz w:val="24"/>
                <w:szCs w:val="24"/>
              </w:rPr>
              <w:t>Правовое обслуживание (абонентская плата за один месяц)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315487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DC2E3A">
              <w:rPr>
                <w:rStyle w:val="FontStyle13"/>
                <w:sz w:val="24"/>
                <w:szCs w:val="24"/>
              </w:rPr>
              <w:t>т 3</w:t>
            </w:r>
            <w:r w:rsidR="00CB1535" w:rsidRPr="00B719E0">
              <w:rPr>
                <w:rStyle w:val="FontStyle13"/>
                <w:sz w:val="24"/>
                <w:szCs w:val="24"/>
              </w:rPr>
              <w:t>0000</w:t>
            </w:r>
          </w:p>
        </w:tc>
      </w:tr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DC2E3A" w:rsidP="00315487">
            <w:pPr>
              <w:pStyle w:val="Style3"/>
              <w:widowControl/>
              <w:jc w:val="center"/>
            </w:pPr>
            <w:r>
              <w:t>4.2.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4"/>
              <w:widowControl/>
              <w:spacing w:line="274" w:lineRule="exact"/>
              <w:ind w:firstLine="5"/>
              <w:jc w:val="both"/>
              <w:rPr>
                <w:rStyle w:val="FontStyle13"/>
                <w:sz w:val="24"/>
                <w:szCs w:val="24"/>
              </w:rPr>
            </w:pPr>
            <w:r w:rsidRPr="00B719E0">
              <w:rPr>
                <w:rStyle w:val="FontStyle13"/>
                <w:sz w:val="24"/>
                <w:szCs w:val="24"/>
              </w:rPr>
              <w:t>Сопровождение процедуры банкротства, абонентская месячная плата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315487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DC2E3A">
              <w:rPr>
                <w:rStyle w:val="FontStyle13"/>
                <w:sz w:val="24"/>
                <w:szCs w:val="24"/>
              </w:rPr>
              <w:t>т 3</w:t>
            </w:r>
            <w:r w:rsidR="00CB1535" w:rsidRPr="00B719E0">
              <w:rPr>
                <w:rStyle w:val="FontStyle13"/>
                <w:sz w:val="24"/>
                <w:szCs w:val="24"/>
              </w:rPr>
              <w:t>0000</w:t>
            </w:r>
          </w:p>
        </w:tc>
      </w:tr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315487">
            <w:pPr>
              <w:pStyle w:val="Style1"/>
              <w:widowControl/>
              <w:spacing w:line="240" w:lineRule="auto"/>
              <w:jc w:val="center"/>
              <w:rPr>
                <w:rStyle w:val="FontStyle11"/>
              </w:rPr>
            </w:pPr>
            <w:r w:rsidRPr="00B719E0">
              <w:rPr>
                <w:rStyle w:val="FontStyle11"/>
              </w:rPr>
              <w:t>5.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315487" w:rsidRDefault="00CB1535" w:rsidP="0062159C">
            <w:pPr>
              <w:pStyle w:val="Style2"/>
              <w:widowControl/>
              <w:ind w:left="2117"/>
              <w:rPr>
                <w:rStyle w:val="FontStyle12"/>
              </w:rPr>
            </w:pPr>
            <w:r w:rsidRPr="00315487">
              <w:rPr>
                <w:rStyle w:val="FontStyle12"/>
              </w:rPr>
              <w:t>Иные юридические услуги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C2E3A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3A" w:rsidRPr="00DC2E3A" w:rsidRDefault="00DC2E3A" w:rsidP="00315487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 w:val="0"/>
              </w:rPr>
            </w:pPr>
            <w:r w:rsidRPr="00DC2E3A">
              <w:rPr>
                <w:rStyle w:val="FontStyle11"/>
                <w:b w:val="0"/>
              </w:rPr>
              <w:t>5.1.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3A" w:rsidRPr="00B719E0" w:rsidRDefault="00DC2E3A" w:rsidP="00DC2E3A">
            <w:pPr>
              <w:pStyle w:val="Style2"/>
              <w:widowControl/>
              <w:jc w:val="both"/>
              <w:rPr>
                <w:rStyle w:val="FontStyle12"/>
                <w:i w:val="0"/>
              </w:rPr>
            </w:pPr>
            <w:r w:rsidRPr="00B719E0">
              <w:rPr>
                <w:rStyle w:val="FontStyle13"/>
                <w:sz w:val="24"/>
                <w:szCs w:val="24"/>
              </w:rPr>
              <w:t>Регистрация юридических ли</w:t>
            </w:r>
            <w:r>
              <w:rPr>
                <w:rStyle w:val="FontStyle13"/>
                <w:sz w:val="24"/>
                <w:szCs w:val="24"/>
              </w:rPr>
              <w:t xml:space="preserve">ц (консультирование </w:t>
            </w:r>
            <w:r w:rsidR="00075579">
              <w:rPr>
                <w:rStyle w:val="FontStyle13"/>
                <w:sz w:val="24"/>
                <w:szCs w:val="24"/>
              </w:rPr>
              <w:t xml:space="preserve">клиента по вопросам регистрации; </w:t>
            </w:r>
            <w:r>
              <w:rPr>
                <w:rStyle w:val="FontStyle13"/>
                <w:sz w:val="24"/>
                <w:szCs w:val="24"/>
              </w:rPr>
              <w:t>разработка учредительных документов, подготовка заявлений о регис</w:t>
            </w:r>
            <w:r w:rsidR="00075579">
              <w:rPr>
                <w:rStyle w:val="FontStyle13"/>
                <w:sz w:val="24"/>
                <w:szCs w:val="24"/>
              </w:rPr>
              <w:t>трации; заверение у нотариуса заявления о регистрации;</w:t>
            </w:r>
            <w:r>
              <w:rPr>
                <w:rStyle w:val="FontStyle13"/>
                <w:sz w:val="24"/>
                <w:szCs w:val="24"/>
              </w:rPr>
              <w:t xml:space="preserve"> открытие временного счета; оформление документов</w:t>
            </w:r>
            <w:r w:rsidR="00075579">
              <w:rPr>
                <w:rStyle w:val="FontStyle13"/>
                <w:sz w:val="24"/>
                <w:szCs w:val="24"/>
              </w:rPr>
              <w:t xml:space="preserve"> в налоговой инспекции</w:t>
            </w:r>
            <w:r>
              <w:rPr>
                <w:rStyle w:val="FontStyle13"/>
                <w:sz w:val="24"/>
                <w:szCs w:val="24"/>
              </w:rPr>
              <w:t>)</w:t>
            </w:r>
            <w:r w:rsidR="00075579">
              <w:rPr>
                <w:rStyle w:val="FontStyle13"/>
                <w:sz w:val="24"/>
                <w:szCs w:val="24"/>
              </w:rPr>
              <w:t>***.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3A" w:rsidRPr="00315487" w:rsidRDefault="00075579" w:rsidP="0062159C">
            <w:pPr>
              <w:pStyle w:val="Style3"/>
              <w:widowControl/>
              <w:jc w:val="center"/>
            </w:pPr>
            <w:r w:rsidRPr="00315487">
              <w:t>От 9000</w:t>
            </w:r>
          </w:p>
        </w:tc>
      </w:tr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Default="00075579" w:rsidP="00315487">
            <w:pPr>
              <w:pStyle w:val="Style3"/>
              <w:widowControl/>
              <w:jc w:val="center"/>
            </w:pPr>
            <w:r>
              <w:t>5.2.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075579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B719E0">
              <w:rPr>
                <w:rStyle w:val="FontStyle13"/>
                <w:sz w:val="24"/>
                <w:szCs w:val="24"/>
              </w:rPr>
              <w:t xml:space="preserve">Подготовка и регистрация изменений </w:t>
            </w:r>
            <w:r w:rsidR="00075579">
              <w:rPr>
                <w:rStyle w:val="FontStyle13"/>
                <w:sz w:val="24"/>
                <w:szCs w:val="24"/>
              </w:rPr>
              <w:t>в ЕГРЮЛ и в учредительные документы юридического лица (консультирование клиента по вопросам внесения изменений, разработка изменений в учредительных документах; подготовка заявлений о регистрации изменений; подготовка прочих необходимых документов; заверение у нотариуса заявления о регистрации; оформление документов в налоговой инспекции) – 1 изменение***.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315487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CB1535" w:rsidRPr="00B719E0">
              <w:rPr>
                <w:rStyle w:val="FontStyle13"/>
                <w:sz w:val="24"/>
                <w:szCs w:val="24"/>
              </w:rPr>
              <w:t xml:space="preserve">т </w:t>
            </w:r>
            <w:r w:rsidR="00075579">
              <w:rPr>
                <w:rStyle w:val="FontStyle13"/>
                <w:sz w:val="24"/>
                <w:szCs w:val="24"/>
              </w:rPr>
              <w:t>75</w:t>
            </w:r>
            <w:r w:rsidR="00CB1535" w:rsidRPr="00B719E0">
              <w:rPr>
                <w:rStyle w:val="FontStyle13"/>
                <w:sz w:val="24"/>
                <w:szCs w:val="24"/>
              </w:rPr>
              <w:t>00</w:t>
            </w:r>
          </w:p>
        </w:tc>
      </w:tr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Default="00075579" w:rsidP="00315487">
            <w:pPr>
              <w:pStyle w:val="Style3"/>
              <w:widowControl/>
              <w:jc w:val="center"/>
            </w:pPr>
            <w:r>
              <w:t>5.3.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B719E0">
              <w:rPr>
                <w:rStyle w:val="FontStyle13"/>
                <w:sz w:val="24"/>
                <w:szCs w:val="24"/>
              </w:rPr>
              <w:t>Реорганизация юридических лиц</w:t>
            </w:r>
            <w:r w:rsidR="00075579">
              <w:rPr>
                <w:rStyle w:val="FontStyle13"/>
                <w:sz w:val="24"/>
                <w:szCs w:val="24"/>
              </w:rPr>
              <w:t>***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DE476C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075579">
              <w:rPr>
                <w:rStyle w:val="FontStyle13"/>
                <w:sz w:val="24"/>
                <w:szCs w:val="24"/>
              </w:rPr>
              <w:t>т 18</w:t>
            </w:r>
            <w:r w:rsidR="00CB1535" w:rsidRPr="00B719E0">
              <w:rPr>
                <w:rStyle w:val="FontStyle13"/>
                <w:sz w:val="24"/>
                <w:szCs w:val="24"/>
              </w:rPr>
              <w:t>000</w:t>
            </w:r>
          </w:p>
        </w:tc>
      </w:tr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Default="00075579" w:rsidP="00315487">
            <w:pPr>
              <w:pStyle w:val="Style3"/>
              <w:widowControl/>
              <w:jc w:val="center"/>
            </w:pPr>
            <w:r>
              <w:t>5.4.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B719E0">
              <w:rPr>
                <w:rStyle w:val="FontStyle13"/>
                <w:sz w:val="24"/>
                <w:szCs w:val="24"/>
              </w:rPr>
              <w:t>Ликвидация юридических лиц</w:t>
            </w:r>
            <w:r w:rsidR="00075579">
              <w:rPr>
                <w:rStyle w:val="FontStyle13"/>
                <w:sz w:val="24"/>
                <w:szCs w:val="24"/>
              </w:rPr>
              <w:t>***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DE476C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075579">
              <w:rPr>
                <w:rStyle w:val="FontStyle13"/>
                <w:sz w:val="24"/>
                <w:szCs w:val="24"/>
              </w:rPr>
              <w:t>т 18</w:t>
            </w:r>
            <w:r w:rsidR="00CB1535" w:rsidRPr="00B719E0">
              <w:rPr>
                <w:rStyle w:val="FontStyle13"/>
                <w:sz w:val="24"/>
                <w:szCs w:val="24"/>
              </w:rPr>
              <w:t>000</w:t>
            </w:r>
          </w:p>
        </w:tc>
      </w:tr>
      <w:tr w:rsidR="00075579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79" w:rsidRDefault="00075579" w:rsidP="00315487">
            <w:pPr>
              <w:pStyle w:val="Style3"/>
              <w:widowControl/>
              <w:jc w:val="center"/>
            </w:pPr>
            <w:r>
              <w:t>5.5.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79" w:rsidRPr="00B719E0" w:rsidRDefault="00E15C90" w:rsidP="0062159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Заказ и получение выписок из ЕГРЮЛ и ЕГРНИП (1 выписка)***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579" w:rsidRDefault="00DE476C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E15C90">
              <w:rPr>
                <w:rStyle w:val="FontStyle13"/>
                <w:sz w:val="24"/>
                <w:szCs w:val="24"/>
              </w:rPr>
              <w:t>т 450</w:t>
            </w:r>
          </w:p>
        </w:tc>
      </w:tr>
      <w:tr w:rsidR="00E15C90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90" w:rsidRDefault="00E15C90" w:rsidP="00315487">
            <w:pPr>
              <w:pStyle w:val="Style3"/>
              <w:widowControl/>
              <w:jc w:val="center"/>
            </w:pPr>
            <w:r>
              <w:t>5.6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90" w:rsidRDefault="00E15C90" w:rsidP="0062159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>
              <w:t>Организация и проведение общих собраний  акционеров/участников (за одно собрание)***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90" w:rsidRDefault="00DE476C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E15C90">
              <w:rPr>
                <w:rStyle w:val="FontStyle13"/>
                <w:sz w:val="24"/>
                <w:szCs w:val="24"/>
              </w:rPr>
              <w:t>т 12000</w:t>
            </w:r>
          </w:p>
        </w:tc>
      </w:tr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Default="00E15C90" w:rsidP="00315487">
            <w:pPr>
              <w:pStyle w:val="Style3"/>
              <w:widowControl/>
              <w:jc w:val="center"/>
            </w:pPr>
            <w:r>
              <w:t>5.7.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4"/>
              <w:widowControl/>
              <w:spacing w:line="278" w:lineRule="exact"/>
              <w:ind w:left="5" w:hanging="5"/>
              <w:jc w:val="both"/>
              <w:rPr>
                <w:rStyle w:val="FontStyle13"/>
                <w:sz w:val="24"/>
                <w:szCs w:val="24"/>
              </w:rPr>
            </w:pPr>
            <w:r w:rsidRPr="00B719E0">
              <w:rPr>
                <w:rStyle w:val="FontStyle13"/>
                <w:sz w:val="24"/>
                <w:szCs w:val="24"/>
              </w:rPr>
              <w:t>Государственная регистрация права собственности или иного права на один объект недвижимости</w:t>
            </w:r>
            <w:r w:rsidR="00E15C90">
              <w:rPr>
                <w:rStyle w:val="FontStyle13"/>
                <w:sz w:val="24"/>
                <w:szCs w:val="24"/>
              </w:rPr>
              <w:t xml:space="preserve"> (без судебного урегулирования спора)***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DE476C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E15C90">
              <w:rPr>
                <w:rStyle w:val="FontStyle13"/>
                <w:sz w:val="24"/>
                <w:szCs w:val="24"/>
              </w:rPr>
              <w:t>т 9</w:t>
            </w:r>
            <w:r w:rsidR="00CB1535" w:rsidRPr="00B719E0">
              <w:rPr>
                <w:rStyle w:val="FontStyle13"/>
                <w:sz w:val="24"/>
                <w:szCs w:val="24"/>
              </w:rPr>
              <w:t>000</w:t>
            </w:r>
          </w:p>
        </w:tc>
      </w:tr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Default="00E15C90" w:rsidP="00315487">
            <w:pPr>
              <w:pStyle w:val="Style3"/>
              <w:widowControl/>
              <w:jc w:val="center"/>
            </w:pPr>
            <w:r>
              <w:t>5.8.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B719E0">
              <w:rPr>
                <w:rStyle w:val="FontStyle13"/>
                <w:sz w:val="24"/>
                <w:szCs w:val="24"/>
              </w:rPr>
              <w:t>Приватизация</w:t>
            </w:r>
            <w:r w:rsidR="00E15C90">
              <w:rPr>
                <w:rStyle w:val="FontStyle13"/>
                <w:sz w:val="24"/>
                <w:szCs w:val="24"/>
              </w:rPr>
              <w:t>***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182498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E15C90">
              <w:rPr>
                <w:rStyle w:val="FontStyle13"/>
                <w:sz w:val="24"/>
                <w:szCs w:val="24"/>
              </w:rPr>
              <w:t>т 15</w:t>
            </w:r>
            <w:r w:rsidR="00CB1535" w:rsidRPr="00B719E0">
              <w:rPr>
                <w:rStyle w:val="FontStyle13"/>
                <w:sz w:val="24"/>
                <w:szCs w:val="24"/>
              </w:rPr>
              <w:t>000</w:t>
            </w:r>
          </w:p>
        </w:tc>
      </w:tr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Default="00E15C90" w:rsidP="00315487">
            <w:pPr>
              <w:pStyle w:val="Style3"/>
              <w:widowControl/>
              <w:jc w:val="center"/>
            </w:pPr>
            <w:r>
              <w:t>5.9.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B719E0">
              <w:rPr>
                <w:rStyle w:val="FontStyle13"/>
                <w:sz w:val="24"/>
                <w:szCs w:val="24"/>
              </w:rPr>
              <w:t>Регистрация перепланировок жилья</w:t>
            </w:r>
            <w:r w:rsidR="00E15C90">
              <w:rPr>
                <w:rStyle w:val="FontStyle13"/>
                <w:sz w:val="24"/>
                <w:szCs w:val="24"/>
              </w:rPr>
              <w:t xml:space="preserve"> (без судебного урегулирования спора)***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182498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E15C90">
              <w:rPr>
                <w:rStyle w:val="FontStyle13"/>
                <w:sz w:val="24"/>
                <w:szCs w:val="24"/>
              </w:rPr>
              <w:t>т 15</w:t>
            </w:r>
            <w:r w:rsidR="00CB1535" w:rsidRPr="00B719E0">
              <w:rPr>
                <w:rStyle w:val="FontStyle13"/>
                <w:sz w:val="24"/>
                <w:szCs w:val="24"/>
              </w:rPr>
              <w:t>000</w:t>
            </w:r>
          </w:p>
        </w:tc>
      </w:tr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Default="00E15C90" w:rsidP="00315487">
            <w:pPr>
              <w:pStyle w:val="Style3"/>
              <w:widowControl/>
              <w:jc w:val="center"/>
            </w:pPr>
            <w:r>
              <w:t>5.10.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B719E0">
              <w:rPr>
                <w:rStyle w:val="FontStyle13"/>
                <w:sz w:val="24"/>
                <w:szCs w:val="24"/>
              </w:rPr>
              <w:t>Участие в переговорах (один час)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182498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E15C90">
              <w:rPr>
                <w:rStyle w:val="FontStyle13"/>
                <w:sz w:val="24"/>
                <w:szCs w:val="24"/>
              </w:rPr>
              <w:t>т 3</w:t>
            </w:r>
            <w:r w:rsidR="00CB1535" w:rsidRPr="00B719E0">
              <w:rPr>
                <w:rStyle w:val="FontStyle13"/>
                <w:sz w:val="24"/>
                <w:szCs w:val="24"/>
              </w:rPr>
              <w:t>000</w:t>
            </w:r>
          </w:p>
        </w:tc>
      </w:tr>
      <w:tr w:rsidR="00CB1535" w:rsidTr="00DC2E3A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Default="00E15C90" w:rsidP="00315487">
            <w:pPr>
              <w:pStyle w:val="Style3"/>
              <w:widowControl/>
              <w:jc w:val="center"/>
            </w:pPr>
            <w:r>
              <w:t>5.11.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CB1535" w:rsidP="0062159C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4"/>
                <w:szCs w:val="24"/>
              </w:rPr>
            </w:pPr>
            <w:r w:rsidRPr="00B719E0">
              <w:rPr>
                <w:rStyle w:val="FontStyle13"/>
                <w:sz w:val="24"/>
                <w:szCs w:val="24"/>
              </w:rPr>
              <w:t>Регистрация товарного знака</w:t>
            </w:r>
            <w:r w:rsidR="00E15C90">
              <w:rPr>
                <w:rStyle w:val="FontStyle13"/>
                <w:sz w:val="24"/>
                <w:szCs w:val="24"/>
              </w:rPr>
              <w:t>***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535" w:rsidRPr="00B719E0" w:rsidRDefault="00182498" w:rsidP="0062159C">
            <w:pPr>
              <w:pStyle w:val="Style4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</w:t>
            </w:r>
            <w:r w:rsidR="00E15C90">
              <w:rPr>
                <w:rStyle w:val="FontStyle13"/>
                <w:sz w:val="24"/>
                <w:szCs w:val="24"/>
              </w:rPr>
              <w:t>т 30</w:t>
            </w:r>
            <w:r w:rsidR="00CB1535" w:rsidRPr="00B719E0">
              <w:rPr>
                <w:rStyle w:val="FontStyle13"/>
                <w:sz w:val="24"/>
                <w:szCs w:val="24"/>
              </w:rPr>
              <w:t>000</w:t>
            </w:r>
          </w:p>
        </w:tc>
      </w:tr>
      <w:tr w:rsidR="00CB1535" w:rsidTr="0018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9950" w:type="dxa"/>
            <w:gridSpan w:val="3"/>
          </w:tcPr>
          <w:p w:rsidR="00CB1535" w:rsidRPr="00182498" w:rsidRDefault="00182498" w:rsidP="00182498">
            <w:pPr>
              <w:rPr>
                <w:i/>
                <w:sz w:val="20"/>
                <w:szCs w:val="20"/>
              </w:rPr>
            </w:pPr>
            <w:r w:rsidRPr="00182498">
              <w:rPr>
                <w:i/>
                <w:sz w:val="20"/>
                <w:szCs w:val="20"/>
              </w:rPr>
              <w:t>***В стоимость услуг не входят расходы по уплате пошлин и иных платежей, которые оплачиваются клиентом дополнительно.</w:t>
            </w:r>
          </w:p>
        </w:tc>
      </w:tr>
    </w:tbl>
    <w:p w:rsidR="00CB1535" w:rsidRPr="00220AE1" w:rsidRDefault="00CB1535" w:rsidP="00CB1535">
      <w:pPr>
        <w:rPr>
          <w:i/>
        </w:rPr>
      </w:pPr>
      <w:r w:rsidRPr="00220AE1">
        <w:rPr>
          <w:i/>
        </w:rPr>
        <w:t xml:space="preserve"> </w:t>
      </w:r>
    </w:p>
    <w:p w:rsidR="003503C3" w:rsidRDefault="003503C3"/>
    <w:sectPr w:rsidR="0035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32"/>
    <w:rsid w:val="000256F1"/>
    <w:rsid w:val="00047437"/>
    <w:rsid w:val="00075579"/>
    <w:rsid w:val="000D791A"/>
    <w:rsid w:val="00132AFC"/>
    <w:rsid w:val="00182498"/>
    <w:rsid w:val="00315487"/>
    <w:rsid w:val="003503C3"/>
    <w:rsid w:val="00500287"/>
    <w:rsid w:val="005F0E41"/>
    <w:rsid w:val="00701B07"/>
    <w:rsid w:val="00730B32"/>
    <w:rsid w:val="00733B3E"/>
    <w:rsid w:val="007610A3"/>
    <w:rsid w:val="00A90BFF"/>
    <w:rsid w:val="00AB3E51"/>
    <w:rsid w:val="00CB1535"/>
    <w:rsid w:val="00CE6AE4"/>
    <w:rsid w:val="00DC2E3A"/>
    <w:rsid w:val="00DE476C"/>
    <w:rsid w:val="00E15C90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B1535"/>
    <w:pPr>
      <w:spacing w:line="317" w:lineRule="exact"/>
    </w:pPr>
  </w:style>
  <w:style w:type="paragraph" w:customStyle="1" w:styleId="Style2">
    <w:name w:val="Style2"/>
    <w:basedOn w:val="a"/>
    <w:rsid w:val="00CB1535"/>
  </w:style>
  <w:style w:type="paragraph" w:customStyle="1" w:styleId="Style3">
    <w:name w:val="Style3"/>
    <w:basedOn w:val="a"/>
    <w:rsid w:val="00CB1535"/>
  </w:style>
  <w:style w:type="paragraph" w:customStyle="1" w:styleId="Style4">
    <w:name w:val="Style4"/>
    <w:basedOn w:val="a"/>
    <w:rsid w:val="00CB1535"/>
    <w:pPr>
      <w:spacing w:line="302" w:lineRule="exact"/>
      <w:jc w:val="center"/>
    </w:pPr>
  </w:style>
  <w:style w:type="paragraph" w:customStyle="1" w:styleId="Style5">
    <w:name w:val="Style5"/>
    <w:basedOn w:val="a"/>
    <w:rsid w:val="00CB1535"/>
    <w:pPr>
      <w:spacing w:line="269" w:lineRule="exact"/>
    </w:pPr>
  </w:style>
  <w:style w:type="paragraph" w:customStyle="1" w:styleId="Style6">
    <w:name w:val="Style6"/>
    <w:basedOn w:val="a"/>
    <w:rsid w:val="00CB1535"/>
  </w:style>
  <w:style w:type="paragraph" w:customStyle="1" w:styleId="Style8">
    <w:name w:val="Style8"/>
    <w:basedOn w:val="a"/>
    <w:rsid w:val="00CB1535"/>
  </w:style>
  <w:style w:type="paragraph" w:customStyle="1" w:styleId="Style9">
    <w:name w:val="Style9"/>
    <w:basedOn w:val="a"/>
    <w:rsid w:val="00CB1535"/>
  </w:style>
  <w:style w:type="paragraph" w:customStyle="1" w:styleId="Style10">
    <w:name w:val="Style10"/>
    <w:basedOn w:val="a"/>
    <w:rsid w:val="00CB1535"/>
  </w:style>
  <w:style w:type="paragraph" w:customStyle="1" w:styleId="Style11">
    <w:name w:val="Style11"/>
    <w:basedOn w:val="a"/>
    <w:rsid w:val="00CB1535"/>
    <w:pPr>
      <w:spacing w:line="283" w:lineRule="exact"/>
    </w:pPr>
  </w:style>
  <w:style w:type="character" w:customStyle="1" w:styleId="FontStyle13">
    <w:name w:val="Font Style13"/>
    <w:basedOn w:val="a0"/>
    <w:rsid w:val="00CB153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B15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CB153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rsid w:val="00CB15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">
    <w:name w:val="Font Style18"/>
    <w:basedOn w:val="a0"/>
    <w:rsid w:val="00CB153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CB1535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1">
    <w:name w:val="Font Style11"/>
    <w:basedOn w:val="a0"/>
    <w:rsid w:val="00CB15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CB1535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B1535"/>
    <w:pPr>
      <w:spacing w:line="317" w:lineRule="exact"/>
    </w:pPr>
  </w:style>
  <w:style w:type="paragraph" w:customStyle="1" w:styleId="Style2">
    <w:name w:val="Style2"/>
    <w:basedOn w:val="a"/>
    <w:rsid w:val="00CB1535"/>
  </w:style>
  <w:style w:type="paragraph" w:customStyle="1" w:styleId="Style3">
    <w:name w:val="Style3"/>
    <w:basedOn w:val="a"/>
    <w:rsid w:val="00CB1535"/>
  </w:style>
  <w:style w:type="paragraph" w:customStyle="1" w:styleId="Style4">
    <w:name w:val="Style4"/>
    <w:basedOn w:val="a"/>
    <w:rsid w:val="00CB1535"/>
    <w:pPr>
      <w:spacing w:line="302" w:lineRule="exact"/>
      <w:jc w:val="center"/>
    </w:pPr>
  </w:style>
  <w:style w:type="paragraph" w:customStyle="1" w:styleId="Style5">
    <w:name w:val="Style5"/>
    <w:basedOn w:val="a"/>
    <w:rsid w:val="00CB1535"/>
    <w:pPr>
      <w:spacing w:line="269" w:lineRule="exact"/>
    </w:pPr>
  </w:style>
  <w:style w:type="paragraph" w:customStyle="1" w:styleId="Style6">
    <w:name w:val="Style6"/>
    <w:basedOn w:val="a"/>
    <w:rsid w:val="00CB1535"/>
  </w:style>
  <w:style w:type="paragraph" w:customStyle="1" w:styleId="Style8">
    <w:name w:val="Style8"/>
    <w:basedOn w:val="a"/>
    <w:rsid w:val="00CB1535"/>
  </w:style>
  <w:style w:type="paragraph" w:customStyle="1" w:styleId="Style9">
    <w:name w:val="Style9"/>
    <w:basedOn w:val="a"/>
    <w:rsid w:val="00CB1535"/>
  </w:style>
  <w:style w:type="paragraph" w:customStyle="1" w:styleId="Style10">
    <w:name w:val="Style10"/>
    <w:basedOn w:val="a"/>
    <w:rsid w:val="00CB1535"/>
  </w:style>
  <w:style w:type="paragraph" w:customStyle="1" w:styleId="Style11">
    <w:name w:val="Style11"/>
    <w:basedOn w:val="a"/>
    <w:rsid w:val="00CB1535"/>
    <w:pPr>
      <w:spacing w:line="283" w:lineRule="exact"/>
    </w:pPr>
  </w:style>
  <w:style w:type="character" w:customStyle="1" w:styleId="FontStyle13">
    <w:name w:val="Font Style13"/>
    <w:basedOn w:val="a0"/>
    <w:rsid w:val="00CB153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B15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CB153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rsid w:val="00CB15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">
    <w:name w:val="Font Style18"/>
    <w:basedOn w:val="a0"/>
    <w:rsid w:val="00CB153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CB1535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1">
    <w:name w:val="Font Style11"/>
    <w:basedOn w:val="a0"/>
    <w:rsid w:val="00CB15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CB1535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13</cp:revision>
  <cp:lastPrinted>2015-01-30T05:48:00Z</cp:lastPrinted>
  <dcterms:created xsi:type="dcterms:W3CDTF">2015-01-29T11:38:00Z</dcterms:created>
  <dcterms:modified xsi:type="dcterms:W3CDTF">2015-02-03T07:53:00Z</dcterms:modified>
</cp:coreProperties>
</file>